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mc:AlternateContent>
          <mc:Choice Requires="wps">
            <w:drawing>
              <wp:anchor behindDoc="0" distT="0" distB="0" distL="0" distR="5080" simplePos="0" locked="0" layoutInCell="1" allowOverlap="1" relativeHeight="2" wp14:anchorId="13C5B95D">
                <wp:simplePos x="0" y="0"/>
                <wp:positionH relativeFrom="column">
                  <wp:posOffset>-274320</wp:posOffset>
                </wp:positionH>
                <wp:positionV relativeFrom="page">
                  <wp:posOffset>324485</wp:posOffset>
                </wp:positionV>
                <wp:extent cx="1467485" cy="424815"/>
                <wp:effectExtent l="635" t="635" r="0" b="0"/>
                <wp:wrapNone/>
                <wp:docPr id="1" name="Textfeld 1"/>
                <a:graphic xmlns:a="http://schemas.openxmlformats.org/drawingml/2006/main">
                  <a:graphicData uri="http://schemas.microsoft.com/office/word/2010/wordprocessingShape">
                    <wps:wsp>
                      <wps:cNvSpPr/>
                      <wps:spPr>
                        <a:xfrm>
                          <a:off x="0" y="0"/>
                          <a:ext cx="1467360" cy="424800"/>
                        </a:xfrm>
                        <a:prstGeom prst="rect">
                          <a:avLst/>
                        </a:prstGeom>
                        <a:solidFill>
                          <a:schemeClr val="lt1"/>
                        </a:solidFill>
                        <a:ln w="6350">
                          <a:noFill/>
                        </a:ln>
                      </wps:spPr>
                      <wps:style>
                        <a:lnRef idx="0"/>
                        <a:fillRef idx="0"/>
                        <a:effectRef idx="0"/>
                        <a:fontRef idx="minor"/>
                      </wps:style>
                      <wps:txbx>
                        <w:txbxContent>
                          <w:p>
                            <w:pPr>
                              <w:pStyle w:val="ListParagraph"/>
                              <w:ind w:hanging="0" w:start="3"/>
                              <w:rPr>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G-Formular</w:t>
                            </w:r>
                          </w:p>
                        </w:txbxContent>
                      </wps:txbx>
                      <wps:bodyPr anchor="t">
                        <a:prstTxWarp prst="textNoShape"/>
                        <a:noAutofit/>
                      </wps:bodyPr>
                    </wps:wsp>
                  </a:graphicData>
                </a:graphic>
              </wp:anchor>
            </w:drawing>
          </mc:Choice>
          <mc:Fallback>
            <w:pict>
              <v:rect id="shape_0" ID="Textfeld 1" path="m0,0l-2147483645,0l-2147483645,-2147483646l0,-2147483646xe" fillcolor="white" stroked="f" o:allowincell="f" style="position:absolute;margin-left:-21.6pt;margin-top:25.55pt;width:115.5pt;height:33.4pt;mso-wrap-style:square;v-text-anchor:top;mso-position-vertical-relative:page" wp14:anchorId="13C5B95D">
                <v:fill o:detectmouseclick="t" type="solid" color2="black"/>
                <v:stroke color="#3465a4" weight="6480" joinstyle="round" endcap="flat"/>
                <v:textbox>
                  <w:txbxContent>
                    <w:p>
                      <w:pPr>
                        <w:pStyle w:val="ListParagraph"/>
                        <w:ind w:hanging="0" w:start="3"/>
                        <w:rPr>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B0F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G-Formular</w:t>
                      </w:r>
                    </w:p>
                  </w:txbxContent>
                </v:textbox>
                <w10:wrap type="none"/>
              </v:rect>
            </w:pict>
          </mc:Fallback>
        </mc:AlternateContent>
      </w:r>
      <w:r>
        <w:rPr/>
        <w:tab/>
        <w:tab/>
        <w:tab/>
        <w:tab/>
        <w:tab/>
        <w:tab/>
        <w:tab/>
        <w:tab/>
        <w:tab/>
        <w:t xml:space="preserve">      </w:t>
      </w:r>
    </w:p>
    <w:p>
      <w:pPr>
        <w:pStyle w:val="Normal"/>
        <w:rPr/>
      </w:pPr>
      <w:r>
        <w:rPr/>
      </w:r>
    </w:p>
    <w:p>
      <w:pPr>
        <w:pStyle w:val="Normal"/>
        <w:rPr/>
      </w:pPr>
      <w:r>
        <w:rPr/>
      </w:r>
    </w:p>
    <w:p>
      <w:pPr>
        <w:pStyle w:val="Normal"/>
        <w:ind w:hanging="0" w:start="0"/>
        <w:rPr>
          <w:rFonts w:ascii="Helvetica Neue" w:hAnsi="Helvetica Neue" w:cs="Helvetica Neue"/>
          <w:color w:val="000000"/>
          <w:sz w:val="26"/>
          <w:szCs w:val="26"/>
        </w:rPr>
      </w:pPr>
      <w:r>
        <w:rPr>
          <w:rFonts w:cs="Helvetica Neue" w:ascii="Helvetica Neue" w:hAnsi="Helvetica Neue"/>
          <w:b/>
          <w:bCs/>
          <w:color w:val="000000"/>
          <w:sz w:val="32"/>
          <w:szCs w:val="32"/>
        </w:rPr>
        <w:t>VERHALTENSVERTRAG</w:t>
      </w:r>
      <w:r>
        <w:rPr>
          <w:rFonts w:cs="Helvetica Neue" w:ascii="Helvetica Neue" w:hAnsi="Helvetica Neue"/>
          <w:b/>
          <w:bCs/>
          <w:color w:val="000000"/>
          <w:sz w:val="26"/>
          <w:szCs w:val="26"/>
        </w:rPr>
        <w:t xml:space="preserve"> </w:t>
      </w:r>
      <w:r>
        <w:rPr>
          <w:rFonts w:cs="Helvetica Neue" w:ascii="Helvetica Neue" w:hAnsi="Helvetica Neue"/>
          <w:b/>
          <w:bCs/>
          <w:color w:val="000000"/>
          <w:sz w:val="32"/>
          <w:szCs w:val="32"/>
        </w:rPr>
        <w:t>GEGEN GEWALTBEREITSCHAFT</w:t>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spacing w:lineRule="auto" w:line="360"/>
        <w:ind w:hanging="0" w:start="0"/>
        <w:rPr>
          <w:rFonts w:ascii="Helvetica Neue" w:hAnsi="Helvetica Neue" w:cs="Helvetica Neue"/>
          <w:color w:val="000000"/>
        </w:rPr>
      </w:pPr>
      <w:r>
        <w:rPr>
          <w:rFonts w:cs="Helvetica Neue" w:ascii="Helvetica Neue" w:hAnsi="Helvetica Neue"/>
          <w:color w:val="000000"/>
        </w:rPr>
        <w:t>Dieser Vertrag wird geschlossen zwischen:</w:t>
      </w:r>
    </w:p>
    <w:p>
      <w:pPr>
        <w:pStyle w:val="Normal"/>
        <w:tabs>
          <w:tab w:val="clear" w:pos="708"/>
          <w:tab w:val="left" w:pos="20" w:leader="none"/>
          <w:tab w:val="left" w:pos="808" w:leader="none"/>
        </w:tabs>
        <w:spacing w:lineRule="auto" w:line="360"/>
        <w:ind w:hanging="0" w:start="-1"/>
        <w:rPr>
          <w:rFonts w:ascii="Helvetica Neue" w:hAnsi="Helvetica Neue" w:cs="Helvetica Neue"/>
          <w:color w:val="000000"/>
        </w:rPr>
      </w:pPr>
      <w:r>
        <w:rPr>
          <w:rFonts w:cs="Helvetica Neue" w:ascii="Helvetica Neue" w:hAnsi="Helvetica Neue"/>
          <w:color w:val="000000"/>
        </w:rPr>
        <w:t>Name des Schülers/der Schülerin: ______________________________________</w:t>
      </w:r>
    </w:p>
    <w:p>
      <w:pPr>
        <w:pStyle w:val="Normal"/>
        <w:tabs>
          <w:tab w:val="clear" w:pos="708"/>
          <w:tab w:val="left" w:pos="20" w:leader="none"/>
          <w:tab w:val="left" w:pos="808" w:leader="none"/>
        </w:tabs>
        <w:spacing w:lineRule="auto" w:line="360"/>
        <w:ind w:hanging="0" w:start="-1"/>
        <w:rPr>
          <w:rFonts w:ascii="Helvetica Neue" w:hAnsi="Helvetica Neue" w:cs="Helvetica Neue"/>
          <w:color w:val="000000"/>
        </w:rPr>
      </w:pPr>
      <w:r>
        <w:rPr>
          <w:rFonts w:cs="Helvetica Neue" w:ascii="Helvetica Neue" w:hAnsi="Helvetica Neue"/>
          <w:color w:val="000000"/>
        </w:rPr>
        <w:t>Klasse: _________</w:t>
      </w:r>
    </w:p>
    <w:p>
      <w:pPr>
        <w:pStyle w:val="Normal"/>
        <w:tabs>
          <w:tab w:val="clear" w:pos="708"/>
          <w:tab w:val="left" w:pos="20" w:leader="none"/>
          <w:tab w:val="left" w:pos="808" w:leader="none"/>
        </w:tabs>
        <w:spacing w:lineRule="auto" w:line="360"/>
        <w:ind w:hanging="0" w:start="-1"/>
        <w:rPr>
          <w:rFonts w:ascii="Helvetica Neue" w:hAnsi="Helvetica Neue" w:cs="Helvetica Neue"/>
          <w:color w:val="000000"/>
        </w:rPr>
      </w:pPr>
      <w:r>
        <w:rPr>
          <w:rFonts w:cs="Helvetica Neue" w:ascii="Helvetica Neue" w:hAnsi="Helvetica Neue"/>
          <w:color w:val="000000"/>
        </w:rPr>
        <w:t>Name des/der Erziehungsberechtigten: __________________________________</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b/>
          <w:bCs/>
          <w:color w:val="000000"/>
        </w:rPr>
      </w:pPr>
      <w:r>
        <w:rPr>
          <w:rFonts w:cs="Helvetica Neue" w:ascii="Helvetica Neue" w:hAnsi="Helvetica Neue"/>
          <w:b/>
          <w:bCs/>
          <w:color w:val="000000"/>
        </w:rPr>
        <w:t>VEREINBARUNGEN</w:t>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b/>
          <w:bCs/>
          <w:color w:val="000000"/>
          <w:sz w:val="28"/>
          <w:szCs w:val="28"/>
        </w:rPr>
        <w:t xml:space="preserve">Phase 1: </w:t>
      </w:r>
      <w:r>
        <w:rPr>
          <w:rFonts w:cs="Helvetica Neue" w:ascii="Helvetica Neue" w:hAnsi="Helvetica Neue"/>
          <w:color w:val="000000"/>
        </w:rPr>
        <w:t xml:space="preserve">Vom </w:t>
        <w:softHyphen/>
        <w:t xml:space="preserve">___________ bis _____________ verpflichtest du dich </w:t>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Gewalt in jeder Form zu vermeiden - körperlich, verbal oder emotional. Jeder hat das Recht, in einer sicheren Umgebung zu lernen und zu arbeiten.</w:t>
      </w:r>
    </w:p>
    <w:p>
      <w:pPr>
        <w:pStyle w:val="Normal"/>
        <w:tabs>
          <w:tab w:val="clear" w:pos="708"/>
          <w:tab w:val="left" w:pos="20" w:leader="none"/>
          <w:tab w:val="left" w:pos="560" w:leader="none"/>
        </w:tabs>
        <w:ind w:hanging="0" w:start="0"/>
        <w:rPr>
          <w:rFonts w:ascii="Helvetica Neue" w:hAnsi="Helvetica Neue" w:cs="Helvetica Neue"/>
          <w:color w:val="000000"/>
        </w:rPr>
      </w:pPr>
      <w:r>
        <w:rPr>
          <w:rFonts w:cs="Helvetica Neue" w:ascii="Helvetica Neue" w:hAnsi="Helvetica Neue"/>
          <w:color w:val="000000"/>
        </w:rPr>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Techniken zur Selbstkontrolle zu erlernen und anzuwenden. Dies könnte zum Beispiel Atemübungen, Auszeiten oder den Kontakt mit einer Vertrauensperson umfassen, wenn du wütend oder frustriert bist.</w:t>
      </w:r>
    </w:p>
    <w:p>
      <w:pPr>
        <w:pStyle w:val="Normal"/>
        <w:tabs>
          <w:tab w:val="clear" w:pos="708"/>
          <w:tab w:val="left" w:pos="20" w:leader="none"/>
          <w:tab w:val="left" w:pos="560" w:leader="none"/>
        </w:tabs>
        <w:ind w:hanging="0" w:start="560"/>
        <w:rPr>
          <w:rFonts w:ascii="Helvetica Neue" w:hAnsi="Helvetica Neue" w:cs="Helvetica Neue"/>
          <w:color w:val="000000"/>
        </w:rPr>
      </w:pPr>
      <w:r>
        <w:rPr>
          <w:rFonts w:cs="Helvetica Neue" w:ascii="Helvetica Neue" w:hAnsi="Helvetica Neue"/>
          <w:color w:val="000000"/>
        </w:rPr>
      </w:r>
    </w:p>
    <w:p>
      <w:pPr>
        <w:pStyle w:val="Normal"/>
        <w:tabs>
          <w:tab w:val="clear" w:pos="708"/>
          <w:tab w:val="left" w:pos="20" w:leader="none"/>
          <w:tab w:val="left" w:pos="560" w:leader="none"/>
        </w:tabs>
        <w:ind w:hanging="0" w:start="560"/>
        <w:rPr>
          <w:rFonts w:ascii="Helvetica Neue" w:hAnsi="Helvetica Neue" w:cs="Helvetica Neue"/>
          <w:color w:val="000000"/>
        </w:rPr>
      </w:pPr>
      <w:r>
        <w:rPr>
          <w:rFonts w:cs="Helvetica Neue" w:ascii="Helvetica Neue" w:hAnsi="Helvetica Neue"/>
          <w:color w:val="000000"/>
        </w:rPr>
      </w:r>
    </w:p>
    <w:p>
      <w:pPr>
        <w:pStyle w:val="ListParagraph"/>
        <w:ind w:hanging="0" w:start="0"/>
        <w:rPr>
          <w:rFonts w:ascii="Helvetica Neue" w:hAnsi="Helvetica Neue" w:cs="Helvetica Neue"/>
          <w:b/>
          <w:bCs/>
          <w:color w:val="000000"/>
          <w:sz w:val="28"/>
          <w:szCs w:val="28"/>
        </w:rPr>
      </w:pPr>
      <w:r>
        <w:rPr>
          <w:rFonts w:cs="Helvetica Neue" w:ascii="Helvetica Neue" w:hAnsi="Helvetica Neue"/>
          <w:b/>
          <w:bCs/>
          <w:color w:val="000000"/>
          <w:sz w:val="28"/>
          <w:szCs w:val="28"/>
        </w:rPr>
        <w:t xml:space="preserve">Phase 2: </w:t>
      </w:r>
      <w:r>
        <w:rPr>
          <w:rFonts w:cs="Helvetica Neue" w:ascii="Helvetica Neue" w:hAnsi="Helvetica Neue"/>
          <w:color w:val="000000"/>
        </w:rPr>
        <w:t xml:space="preserve">Vom </w:t>
        <w:softHyphen/>
        <w:t xml:space="preserve">___________ bis _____________ verpflichtest du dich </w:t>
      </w:r>
    </w:p>
    <w:p>
      <w:pPr>
        <w:pStyle w:val="ListParagraph"/>
        <w:ind w:hanging="0" w:start="0"/>
        <w:rPr>
          <w:rFonts w:ascii="Helvetica Neue" w:hAnsi="Helvetica Neue" w:cs="Helvetica Neue"/>
          <w:color w:val="000000"/>
        </w:rPr>
      </w:pPr>
      <w:r>
        <w:rPr>
          <w:rFonts w:cs="Helvetica Neue" w:ascii="Helvetica Neue" w:hAnsi="Helvetica Neue"/>
          <w:color w:val="000000"/>
        </w:rPr>
      </w:r>
    </w:p>
    <w:p>
      <w:pPr>
        <w:pStyle w:val="Normal"/>
        <w:numPr>
          <w:ilvl w:val="0"/>
          <w:numId w:val="2"/>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gewaltfreie Strategien zur Konfliktlösung zu erlernen und anzuwenden. Dies kann beispielsweise das Üben von aktiver Zuhörtechnik, das Ausdrücken deiner Gefühle mit „Ich-Botschaften“, und das Suchen nach Kompromissen beinhalten.</w:t>
      </w:r>
    </w:p>
    <w:p>
      <w:pPr>
        <w:pStyle w:val="Normal"/>
        <w:tabs>
          <w:tab w:val="clear" w:pos="708"/>
          <w:tab w:val="left" w:pos="20" w:leader="none"/>
          <w:tab w:val="left" w:pos="560" w:leader="none"/>
        </w:tabs>
        <w:ind w:hanging="0" w:start="560"/>
        <w:rPr>
          <w:rFonts w:ascii="Helvetica Neue" w:hAnsi="Helvetica Neue" w:cs="Helvetica Neue"/>
          <w:color w:val="000000"/>
        </w:rPr>
      </w:pPr>
      <w:r>
        <w:rPr>
          <w:rFonts w:cs="Helvetica Neue" w:ascii="Helvetica Neue" w:hAnsi="Helvetica Neue"/>
          <w:color w:val="000000"/>
        </w:rPr>
      </w:r>
    </w:p>
    <w:p>
      <w:pPr>
        <w:pStyle w:val="Normal"/>
        <w:numPr>
          <w:ilvl w:val="0"/>
          <w:numId w:val="2"/>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 xml:space="preserve">regelmäßig an (Programm, Maßnahme, oder andere ) ____________________________________________________________________________________________________________________________________________ </w:t>
      </w:r>
    </w:p>
    <w:p>
      <w:pPr>
        <w:pStyle w:val="ListParagraph"/>
        <w:rPr>
          <w:rFonts w:ascii="Helvetica Neue" w:hAnsi="Helvetica Neue" w:cs="Helvetica Neue"/>
          <w:color w:val="000000"/>
        </w:rPr>
      </w:pPr>
      <w:r>
        <w:rPr>
          <w:rFonts w:cs="Helvetica Neue" w:ascii="Helvetica Neue" w:hAnsi="Helvetica Neue"/>
          <w:color w:val="000000"/>
        </w:rPr>
      </w:r>
    </w:p>
    <w:p>
      <w:pPr>
        <w:pStyle w:val="Normal"/>
        <w:tabs>
          <w:tab w:val="clear" w:pos="708"/>
          <w:tab w:val="left" w:pos="20" w:leader="none"/>
          <w:tab w:val="left" w:pos="560" w:leader="none"/>
        </w:tabs>
        <w:ind w:hanging="0" w:start="0"/>
        <w:rPr>
          <w:rFonts w:ascii="Helvetica Neue" w:hAnsi="Helvetica Neue" w:cs="Helvetica Neue"/>
          <w:color w:val="000000"/>
        </w:rPr>
      </w:pPr>
      <w:r>
        <w:rPr>
          <w:rFonts w:cs="Helvetica Neue" w:ascii="Helvetica Neue" w:hAnsi="Helvetica Neue"/>
          <w:color w:val="000000"/>
        </w:rPr>
        <w:tab/>
        <w:tab/>
        <w:t>teilzunehmen, um deine Fähigkeiten in diesen Bereichen weiterzuentwickeln.</w:t>
      </w:r>
    </w:p>
    <w:p>
      <w:pPr>
        <w:pStyle w:val="ListParagraph"/>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color w:val="000000"/>
        </w:rPr>
      </w:pPr>
      <w:r>
        <w:rPr>
          <w:rFonts w:cs="Helvetica Neue" w:ascii="Helvetica Neue" w:hAnsi="Helvetica Neue"/>
          <w:b/>
          <w:bCs/>
          <w:color w:val="000000"/>
        </w:rPr>
        <w:t>KONSEQUENZEN BEI NICHTEINHALTUNG</w:t>
      </w:r>
    </w:p>
    <w:p>
      <w:pPr>
        <w:pStyle w:val="Normal"/>
        <w:ind w:hanging="0" w:start="0"/>
        <w:rPr>
          <w:rFonts w:ascii="Helvetica Neue" w:hAnsi="Helvetica Neue" w:cs="Helvetica Neue"/>
          <w:color w:val="000000"/>
        </w:rPr>
      </w:pPr>
      <w:r>
        <w:rPr>
          <w:rFonts w:cs="Helvetica Neue" w:ascii="Helvetica Neue" w:hAnsi="Helvetica Neue"/>
          <w:color w:val="000000"/>
        </w:rPr>
        <w:t>Falls du gegen eine der oben genannten Vereinbarungen verstößt, können folgende Maßnahmen ergriffen werden:</w:t>
      </w:r>
    </w:p>
    <w:p>
      <w:pPr>
        <w:pStyle w:val="Normal"/>
        <w:ind w:hanging="0" w:start="0"/>
        <w:rPr>
          <w:rFonts w:ascii="Helvetica Neue" w:hAnsi="Helvetica Neue" w:cs="Helvetica Neue"/>
          <w:color w:val="000000"/>
        </w:rPr>
      </w:pPr>
      <w:r>
        <w:rPr>
          <w:rFonts w:cs="Helvetica Neue" w:ascii="Helvetica Neue" w:hAnsi="Helvetica Neue"/>
          <w:color w:val="000000"/>
        </w:rPr>
        <w:t>(Liste der möglichen Konsequenzen, wie z.B. zusätzliche Ordnungsmaßnahmen, Entzug von Privilegien, Verweis usw.)</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color w:val="000000"/>
        </w:rPr>
      </w:pPr>
      <w:r>
        <w:rPr>
          <w:rFonts w:cs="Helvetica Neue" w:ascii="Helvetica Neue" w:hAnsi="Helvetica Neue"/>
          <w:b/>
          <w:bCs/>
          <w:color w:val="000000"/>
        </w:rPr>
        <w:t>UNTERSTÜTZUNG UND BEGLEITUNG</w:t>
      </w:r>
    </w:p>
    <w:p>
      <w:pPr>
        <w:pStyle w:val="Normal"/>
        <w:ind w:hanging="0" w:start="0"/>
        <w:rPr>
          <w:rFonts w:ascii="Helvetica Neue" w:hAnsi="Helvetica Neue" w:cs="Helvetica Neue"/>
          <w:color w:val="000000"/>
        </w:rPr>
      </w:pPr>
      <w:r>
        <w:rPr>
          <w:rFonts w:cs="Helvetica Neue" w:ascii="Helvetica Neue" w:hAnsi="Helvetica Neue"/>
          <w:color w:val="000000"/>
        </w:rPr>
        <w:t>Die Schule verpflichtet sich, dich bei der Einhaltung dieses Vertrags zu unterstützen und dir die notwendigen Ressourcen und Unterstützung zur Verfügung zu stellen. Dies kann regelmäßige Treffen mit einem Berater, der Schulsozialarbeiterinnen, zusätzliche Sozial-Emotionale Lernangebote oder andere geeignete Maßnahmen umfassen.</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color w:val="000000"/>
        </w:rPr>
      </w:pPr>
      <w:r>
        <w:rPr>
          <w:rFonts w:cs="Helvetica Neue" w:ascii="Helvetica Neue" w:hAnsi="Helvetica Neue"/>
          <w:b/>
          <w:bCs/>
          <w:color w:val="000000"/>
        </w:rPr>
        <w:t>BEGLEITPERSONEN</w:t>
      </w:r>
    </w:p>
    <w:p>
      <w:pPr>
        <w:pStyle w:val="Normal"/>
        <w:numPr>
          <w:ilvl w:val="0"/>
          <w:numId w:val="3"/>
        </w:numPr>
        <w:tabs>
          <w:tab w:val="clear" w:pos="708"/>
          <w:tab w:val="left" w:pos="20" w:leader="none"/>
          <w:tab w:val="left" w:pos="808" w:leader="none"/>
        </w:tabs>
        <w:ind w:hanging="809" w:start="808"/>
        <w:rPr>
          <w:rFonts w:ascii="Helvetica Neue" w:hAnsi="Helvetica Neue" w:cs="Helvetica Neue"/>
          <w:color w:val="000000"/>
        </w:rPr>
      </w:pPr>
      <w:r>
        <w:rPr>
          <w:rFonts w:cs="Helvetica Neue" w:ascii="Helvetica Neue" w:hAnsi="Helvetica Neue"/>
          <w:color w:val="000000"/>
        </w:rPr>
        <w:t xml:space="preserve">Vertrauensperson, die von dir gewählt wurde: </w:t>
      </w:r>
    </w:p>
    <w:p>
      <w:pPr>
        <w:pStyle w:val="Normal"/>
        <w:tabs>
          <w:tab w:val="clear" w:pos="708"/>
          <w:tab w:val="left" w:pos="20" w:leader="none"/>
          <w:tab w:val="left" w:pos="808" w:leader="none"/>
        </w:tabs>
        <w:ind w:hanging="0" w:start="-1"/>
        <w:rPr>
          <w:rFonts w:ascii="Helvetica Neue" w:hAnsi="Helvetica Neue" w:cs="Helvetica Neue"/>
          <w:color w:val="000000"/>
        </w:rPr>
      </w:pPr>
      <w:r>
        <w:rPr>
          <w:rFonts w:cs="Helvetica Neue" w:ascii="Helvetica Neue" w:hAnsi="Helvetica Neue"/>
          <w:color w:val="000000"/>
        </w:rPr>
        <w:tab/>
        <w:tab/>
        <w:t>Name: ______________________________________________________</w:t>
      </w:r>
    </w:p>
    <w:p>
      <w:pPr>
        <w:pStyle w:val="Normal"/>
        <w:tabs>
          <w:tab w:val="clear" w:pos="708"/>
          <w:tab w:val="left" w:pos="20" w:leader="none"/>
          <w:tab w:val="left" w:pos="808" w:leader="none"/>
        </w:tabs>
        <w:rPr>
          <w:rFonts w:ascii="Helvetica Neue" w:hAnsi="Helvetica Neue" w:cs="Helvetica Neue"/>
          <w:color w:val="000000"/>
        </w:rPr>
      </w:pPr>
      <w:r>
        <w:rPr>
          <w:rFonts w:cs="Helvetica Neue" w:ascii="Helvetica Neue" w:hAnsi="Helvetica Neue"/>
          <w:color w:val="000000"/>
        </w:rPr>
      </w:r>
    </w:p>
    <w:p>
      <w:pPr>
        <w:pStyle w:val="Normal"/>
        <w:numPr>
          <w:ilvl w:val="0"/>
          <w:numId w:val="3"/>
        </w:numPr>
        <w:tabs>
          <w:tab w:val="clear" w:pos="708"/>
          <w:tab w:val="left" w:pos="20" w:leader="none"/>
          <w:tab w:val="left" w:pos="808" w:leader="none"/>
        </w:tabs>
        <w:ind w:hanging="809" w:start="808"/>
        <w:rPr>
          <w:rFonts w:ascii="Helvetica Neue" w:hAnsi="Helvetica Neue" w:cs="Helvetica Neue"/>
          <w:color w:val="000000"/>
        </w:rPr>
      </w:pPr>
      <w:r>
        <w:rPr>
          <w:rFonts w:cs="Helvetica Neue" w:ascii="Helvetica Neue" w:hAnsi="Helvetica Neue"/>
          <w:color w:val="000000"/>
        </w:rPr>
        <w:t>Andere beteiligte Lehrkräfte oder Mitarbeiter der Schule: (Namen)</w:t>
      </w:r>
    </w:p>
    <w:p>
      <w:pPr>
        <w:pStyle w:val="Normal"/>
        <w:tabs>
          <w:tab w:val="clear" w:pos="708"/>
          <w:tab w:val="left" w:pos="20" w:leader="none"/>
          <w:tab w:val="left" w:pos="808" w:leader="none"/>
        </w:tabs>
        <w:ind w:hanging="0" w:start="-1"/>
        <w:rPr>
          <w:rFonts w:ascii="Helvetica Neue" w:hAnsi="Helvetica Neue" w:cs="Helvetica Neue"/>
          <w:color w:val="000000"/>
        </w:rPr>
      </w:pPr>
      <w:r>
        <w:rPr>
          <w:rFonts w:cs="Helvetica Neue" w:ascii="Helvetica Neue" w:hAnsi="Helvetica Neue"/>
          <w:color w:val="000000"/>
        </w:rPr>
        <w:tab/>
        <w:tab/>
        <w:t>Name: ______________________________________________________</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color w:val="000000"/>
        </w:rPr>
      </w:pPr>
      <w:r>
        <w:rPr>
          <w:rFonts w:cs="Helvetica Neue" w:ascii="Helvetica Neue" w:hAnsi="Helvetica Neue"/>
          <w:b/>
          <w:bCs/>
          <w:color w:val="000000"/>
        </w:rPr>
        <w:t>GÜLTIGKEIT</w:t>
      </w:r>
    </w:p>
    <w:p>
      <w:pPr>
        <w:pStyle w:val="Normal"/>
        <w:ind w:hanging="0" w:start="0"/>
        <w:rPr>
          <w:rFonts w:ascii="Helvetica Neue" w:hAnsi="Helvetica Neue" w:cs="Helvetica Neue"/>
          <w:color w:val="000000"/>
        </w:rPr>
      </w:pPr>
      <w:r>
        <w:rPr>
          <w:rFonts w:cs="Helvetica Neue" w:ascii="Helvetica Neue" w:hAnsi="Helvetica Neue"/>
          <w:color w:val="000000"/>
        </w:rPr>
        <w:t>Dieser Vertrag tritt in Kraft ab dem ____________ und bleibt bis zum ____________  in Kraft, es sei denn, eine Verlängerung wird vereinbart.</w:t>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color w:val="000000"/>
        </w:rPr>
      </w:pPr>
      <w:r>
        <w:rPr>
          <w:rFonts w:cs="Helvetica Neue" w:ascii="Helvetica Neue" w:hAnsi="Helvetica Neue"/>
          <w:b/>
          <w:bCs/>
          <w:color w:val="000000"/>
        </w:rPr>
        <w:t>Unterschriften:</w:t>
        <w:tab/>
        <w:tab/>
        <w:tab/>
        <w:tab/>
        <w:tab/>
        <w:t>Mainz, ________________________</w:t>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ind w:hanging="0" w:start="0"/>
        <w:rPr>
          <w:rFonts w:ascii="Helvetica Neue" w:hAnsi="Helvetica Neue" w:cs="Helvetica Neue"/>
          <w:color w:val="000000"/>
        </w:rPr>
      </w:pPr>
      <w:r>
        <w:rPr>
          <w:rFonts w:cs="Helvetica Neue" w:ascii="Helvetica Neue" w:hAnsi="Helvetica Neue"/>
          <w:color w:val="000000"/>
        </w:rPr>
        <w:t>Schüler/Schülerin</w:t>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ind w:hanging="0" w:start="0"/>
        <w:rPr>
          <w:rFonts w:ascii="Helvetica Neue" w:hAnsi="Helvetica Neue" w:cs="Helvetica Neue"/>
          <w:color w:val="000000"/>
        </w:rPr>
      </w:pPr>
      <w:r>
        <w:rPr>
          <w:rFonts w:cs="Helvetica Neue" w:ascii="Helvetica Neue" w:hAnsi="Helvetica Neue"/>
          <w:color w:val="000000"/>
        </w:rPr>
        <w:t>Erziehungsberechtigte/r</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t>Tutorin/Tutor</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t xml:space="preserve">Schulleitung </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 xml:space="preserve">________________________________ </w:t>
        <w:tab/>
        <w:t>______________________________</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t>Weitere Teilnehmer:innen</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sectPr>
      <w:headerReference w:type="even" r:id="rId2"/>
      <w:headerReference w:type="default" r:id="rId3"/>
      <w:headerReference w:type="first" r:id="rId4"/>
      <w:type w:val="nextPage"/>
      <w:pgSz w:w="11906" w:h="16838"/>
      <w:pgMar w:left="1417" w:right="1417" w:gutter="0" w:header="709" w:top="257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Helvetica Neue">
    <w:charset w:val="01" w:characterSet="utf-8"/>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rFonts w:ascii="Helvetica Neue" w:hAnsi="Helvetica Neue" w:eastAsia="Calibri" w:cs="Helvetica Neue" w:eastAsiaTheme="minorHAnsi"/>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1"/>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0e0a"/>
    <w:pPr>
      <w:widowControl/>
      <w:bidi w:val="0"/>
      <w:spacing w:before="0" w:after="0"/>
      <w:ind w:hanging="357" w:start="595"/>
      <w:jc w:val="star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720c6f"/>
    <w:rPr/>
  </w:style>
  <w:style w:type="character" w:styleId="FuzeileZchn" w:customStyle="1">
    <w:name w:val="Fußzeile Zchn"/>
    <w:basedOn w:val="DefaultParagraphFont"/>
    <w:uiPriority w:val="99"/>
    <w:qFormat/>
    <w:rsid w:val="00720c6f"/>
    <w:rPr/>
  </w:style>
  <w:style w:type="paragraph" w:styleId="berschrift">
    <w:name w:val="Überschrift"/>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Kopf-Fuzeile">
    <w:name w:val="Kopf-/Fußzeile"/>
    <w:basedOn w:val="Normal"/>
    <w:qFormat/>
    <w:pPr/>
    <w:rPr/>
  </w:style>
  <w:style w:type="paragraph" w:styleId="Header">
    <w:name w:val="header"/>
    <w:basedOn w:val="Normal"/>
    <w:link w:val="KopfzeileZchn"/>
    <w:uiPriority w:val="99"/>
    <w:unhideWhenUsed/>
    <w:rsid w:val="00720c6f"/>
    <w:pPr>
      <w:tabs>
        <w:tab w:val="clear" w:pos="708"/>
        <w:tab w:val="center" w:pos="4536" w:leader="none"/>
        <w:tab w:val="right" w:pos="9072" w:leader="none"/>
      </w:tabs>
    </w:pPr>
    <w:rPr/>
  </w:style>
  <w:style w:type="paragraph" w:styleId="Footer">
    <w:name w:val="footer"/>
    <w:basedOn w:val="Normal"/>
    <w:link w:val="FuzeileZchn"/>
    <w:uiPriority w:val="99"/>
    <w:unhideWhenUsed/>
    <w:rsid w:val="00720c6f"/>
    <w:pPr>
      <w:tabs>
        <w:tab w:val="clear" w:pos="708"/>
        <w:tab w:val="center" w:pos="4536" w:leader="none"/>
        <w:tab w:val="right" w:pos="9072" w:leader="none"/>
      </w:tabs>
    </w:pPr>
    <w:rPr/>
  </w:style>
  <w:style w:type="paragraph" w:styleId="ListParagraph">
    <w:name w:val="List Paragraph"/>
    <w:basedOn w:val="Normal"/>
    <w:uiPriority w:val="34"/>
    <w:qFormat/>
    <w:rsid w:val="001e0e0a"/>
    <w:pPr>
      <w:spacing w:before="0" w:after="0"/>
      <w:ind w:start="720"/>
      <w:contextualSpacing/>
    </w:pPr>
    <w:rPr/>
  </w:style>
  <w:style w:type="paragraph" w:styleId="Rahmeninhalt">
    <w:name w:val="Rahmeninhalt"/>
    <w:basedOn w:val="Normal"/>
    <w:qFormat/>
    <w:pPr/>
    <w:rPr/>
  </w:style>
  <w:style w:type="numbering" w:styleId="KeineListe" w:default="1">
    <w:name w:val="Keine Liste"/>
    <w:uiPriority w:val="99"/>
    <w:semiHidden/>
    <w:unhideWhenUsed/>
    <w:qFormat/>
  </w:style>
  <w:style w:type="numbering" w:styleId="AktuelleListe1" w:customStyle="1">
    <w:name w:val="Aktuelle Liste1"/>
    <w:uiPriority w:val="99"/>
    <w:qFormat/>
    <w:rsid w:val="001e0e0a"/>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Briefkopf ohne.dotx</Template>
  <TotalTime>0</TotalTime>
  <Application>LibreOffice/25.8.3.2$MacOSX_AARCH64 LibreOffice_project/8ca8d55c161d602844f5428fa4b58097424e324e</Application>
  <AppVersion>15.0000</AppVersion>
  <Pages>2</Pages>
  <Words>271</Words>
  <Characters>2338</Characters>
  <CharactersWithSpaces>2596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2023-08-28T10:23:00Z</dcterms:created>
  <dc:creator>Microsoft Office User</dc:creator>
  <dc:description/>
  <dc:language>de-DE</dc:language>
  <cp:lastModifiedBy>Rosa Scianna</cp:lastModifiedBy>
  <cp:lastPrinted>2023-08-28T10:48:00Z</cp:lastPrinted>
  <dcterms:modified xsi:type="dcterms:W3CDTF">2026-02-18T11:23:33Z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